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014DC" w:rsidTr="00FB58A0">
        <w:tc>
          <w:tcPr>
            <w:tcW w:w="9072" w:type="dxa"/>
            <w:gridSpan w:val="2"/>
            <w:shd w:val="clear" w:color="auto" w:fill="FDE9D9"/>
          </w:tcPr>
          <w:p w:rsidR="00D765D3" w:rsidRPr="005014DC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14DC">
              <w:rPr>
                <w:rFonts w:ascii="Arial" w:hAnsi="Arial" w:cs="Arial"/>
                <w:b/>
              </w:rPr>
              <w:t>ČESTNÉ PROHLÁŠENÍ</w:t>
            </w:r>
            <w:r w:rsidRPr="005014DC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765D3" w:rsidRPr="005014DC" w:rsidRDefault="00D765D3" w:rsidP="00922E0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14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 nadlimitní veřejné zakázce na </w:t>
            </w:r>
            <w:r w:rsidR="00922E08">
              <w:rPr>
                <w:rFonts w:ascii="Arial" w:hAnsi="Arial" w:cs="Arial"/>
                <w:b/>
                <w:bCs/>
                <w:sz w:val="20"/>
                <w:szCs w:val="20"/>
              </w:rPr>
              <w:t>dodávky</w:t>
            </w:r>
            <w:r w:rsidRPr="005014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="009F2BAE" w:rsidRPr="005014DC">
              <w:rPr>
                <w:rFonts w:ascii="Arial" w:hAnsi="Arial" w:cs="Arial"/>
                <w:b/>
                <w:bCs/>
                <w:sz w:val="20"/>
                <w:szCs w:val="20"/>
              </w:rPr>
              <w:t>zadávan</w:t>
            </w:r>
            <w:r w:rsidR="009F2BAE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="009F2BAE" w:rsidRPr="005014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014DC">
              <w:rPr>
                <w:rFonts w:ascii="Arial" w:hAnsi="Arial" w:cs="Arial"/>
                <w:b/>
                <w:bCs/>
                <w:sz w:val="20"/>
                <w:szCs w:val="20"/>
              </w:rPr>
              <w:t>v otevřeném řízení podle § 56 zákona č. 134/2016 Sb., o zadávání veřejných</w:t>
            </w:r>
            <w:bookmarkStart w:id="0" w:name="_GoBack"/>
            <w:bookmarkEnd w:id="0"/>
            <w:r w:rsidRPr="005014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zakázek</w:t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014DC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014DC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014DC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014DC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014DC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014DC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014DC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014DC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014DC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014DC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014DC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014DC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014DC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014DC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014DC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014DC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014DC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5014DC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014DC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14DC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D765D3" w:rsidRPr="005014DC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D765D3" w:rsidRPr="005014DC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5014DC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D765D3" w:rsidRPr="005014DC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5014DC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D765D3" w:rsidRPr="005014DC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5014DC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D765D3" w:rsidRPr="005014DC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5014DC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D765D3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5014DC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5014DC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014DC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14DC">
              <w:rPr>
                <w:rFonts w:ascii="Arial" w:hAnsi="Arial" w:cs="Arial"/>
                <w:b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:rsidR="00D765D3" w:rsidRPr="005014DC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D765D3" w:rsidRPr="005014DC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D765D3" w:rsidRPr="005014DC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D765D3" w:rsidRPr="005014DC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D765D3" w:rsidRPr="005014DC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D765D3" w:rsidRDefault="00D765D3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9F2BAE" w:rsidRPr="005014DC" w:rsidRDefault="009F2BAE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5014DC" w:rsidTr="00FB58A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D765D3" w:rsidRPr="005014DC" w:rsidRDefault="00D765D3" w:rsidP="00FB58A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14DC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D765D3" w:rsidRPr="005014DC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 xml:space="preserve">Dodavatel </w:t>
      </w:r>
      <w:r w:rsidRPr="005014DC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 xml:space="preserve">, IČO: </w: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 xml:space="preserve">, se sídlem </w: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>, PSČ </w: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>, (dále jen „</w:t>
      </w:r>
      <w:r w:rsidRPr="005014DC">
        <w:rPr>
          <w:rFonts w:ascii="Arial" w:hAnsi="Arial" w:cs="Arial"/>
          <w:b/>
          <w:i/>
          <w:sz w:val="20"/>
          <w:szCs w:val="20"/>
        </w:rPr>
        <w:t>dodavatel</w:t>
      </w:r>
      <w:r w:rsidRPr="005014DC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5014DC" w:rsidTr="00FB58A0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:rsidR="00D765D3" w:rsidRPr="005014DC" w:rsidRDefault="00D765D3" w:rsidP="00FB58A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b/>
                <w:sz w:val="20"/>
                <w:szCs w:val="20"/>
              </w:rPr>
              <w:t>PODDODAVATEL č.</w:t>
            </w:r>
            <w:r w:rsidRPr="005014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4D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D765D3" w:rsidRPr="005014DC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5014DC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14D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014DC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5014D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Účastník zadávacího řízení přidá další tabulky podle uvedeného vzoru v závislosti na počtu poddodavatelů.</w:t>
      </w:r>
    </w:p>
    <w:p w:rsidR="00D765D3" w:rsidRPr="005014DC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D765D3" w:rsidRPr="005014DC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D765D3" w:rsidRPr="005014DC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5014DC">
        <w:rPr>
          <w:rFonts w:ascii="Arial" w:hAnsi="Arial" w:cs="Arial"/>
          <w:b/>
          <w:sz w:val="20"/>
          <w:szCs w:val="20"/>
        </w:rPr>
        <w:t>------------------------------------------------ NEBO -----------------------------------------------</w:t>
      </w:r>
    </w:p>
    <w:p w:rsidR="00D765D3" w:rsidRPr="005014DC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D765D3" w:rsidRPr="005014DC" w:rsidRDefault="00D765D3" w:rsidP="00D765D3">
      <w:pPr>
        <w:widowControl w:val="0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ab/>
      </w:r>
    </w:p>
    <w:p w:rsidR="00D765D3" w:rsidRPr="005014DC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</w:p>
    <w:p w:rsidR="00D765D3" w:rsidRPr="005014DC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5014DC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D765D3" w:rsidRPr="005014DC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5014DC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D765D3" w:rsidRPr="005014DC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:rsidR="00D765D3" w:rsidRPr="005014DC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 xml:space="preserve">Dodavatel </w:t>
      </w:r>
      <w:r w:rsidRPr="005014DC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 xml:space="preserve">, IČO: </w: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 xml:space="preserve">, se sídlem </w: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>, PSČ </w: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>, (dále jen „</w:t>
      </w:r>
      <w:r w:rsidRPr="005014DC">
        <w:rPr>
          <w:rFonts w:ascii="Arial" w:hAnsi="Arial" w:cs="Arial"/>
          <w:b/>
          <w:i/>
          <w:sz w:val="20"/>
          <w:szCs w:val="20"/>
        </w:rPr>
        <w:t>dodavatel</w:t>
      </w:r>
      <w:r w:rsidRPr="005014DC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F446C5" w:rsidRDefault="00F446C5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F446C5" w:rsidRPr="005014DC" w:rsidRDefault="00F446C5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D765D3" w:rsidRPr="005014DC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014D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075B14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b/>
          <w:bCs/>
          <w:sz w:val="20"/>
          <w:szCs w:val="20"/>
        </w:rPr>
        <w:t>[</w:t>
      </w:r>
      <w:r w:rsidRPr="00E92B84">
        <w:rPr>
          <w:rFonts w:ascii="Arial" w:hAnsi="Arial" w:cs="Arial"/>
          <w:b/>
          <w:bCs/>
          <w:sz w:val="16"/>
          <w:szCs w:val="16"/>
        </w:rPr>
        <w:t>jméno a příjmení osoby oprávněné jednat, včetně její funkce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E92B84">
        <w:rPr>
          <w:rFonts w:ascii="Arial" w:hAnsi="Arial" w:cs="Arial"/>
          <w:b/>
          <w:bCs/>
          <w:sz w:val="16"/>
          <w:szCs w:val="16"/>
        </w:rPr>
        <w:t xml:space="preserve">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6205B5" w:rsidRDefault="006205B5"/>
    <w:sectPr w:rsidR="006205B5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04FB4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04FB4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00A" w:rsidRDefault="00FA100A" w:rsidP="00FA100A">
    <w:pPr>
      <w:pStyle w:val="Zhlav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-391544</wp:posOffset>
          </wp:positionV>
          <wp:extent cx="2561905" cy="552381"/>
          <wp:effectExtent l="0" t="0" r="0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_malý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1905" cy="552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60670" w:rsidRDefault="00D765D3" w:rsidP="00FA100A">
    <w:pPr>
      <w:pStyle w:val="Zhlav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9641AF">
      <w:rPr>
        <w:rFonts w:ascii="Arial" w:hAnsi="Arial" w:cs="Arial"/>
        <w:sz w:val="16"/>
        <w:szCs w:val="16"/>
      </w:rPr>
      <w:t>-1</w:t>
    </w:r>
  </w:p>
  <w:p w:rsidR="00FA100A" w:rsidRDefault="00FA100A" w:rsidP="00FA100A">
    <w:pPr>
      <w:pStyle w:val="Zhlav"/>
      <w:pBdr>
        <w:top w:val="single" w:sz="4" w:space="1" w:color="auto"/>
      </w:pBdr>
      <w:spacing w:before="120"/>
      <w:jc w:val="right"/>
      <w:rPr>
        <w:rFonts w:ascii="Arial" w:hAnsi="Arial" w:cs="Arial"/>
        <w:sz w:val="16"/>
        <w:szCs w:val="16"/>
      </w:rPr>
    </w:pPr>
  </w:p>
  <w:p w:rsidR="00FA100A" w:rsidRPr="00075B14" w:rsidRDefault="00FA100A" w:rsidP="00FA100A">
    <w:pPr>
      <w:pStyle w:val="Zhlav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104F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04FB4"/>
    <w:rsid w:val="001565B5"/>
    <w:rsid w:val="00280AFF"/>
    <w:rsid w:val="004A0024"/>
    <w:rsid w:val="005014DC"/>
    <w:rsid w:val="006205B5"/>
    <w:rsid w:val="00922E08"/>
    <w:rsid w:val="009641AF"/>
    <w:rsid w:val="009F2BAE"/>
    <w:rsid w:val="00A46840"/>
    <w:rsid w:val="00B90B20"/>
    <w:rsid w:val="00D765D3"/>
    <w:rsid w:val="00F446C5"/>
    <w:rsid w:val="00F80CD1"/>
    <w:rsid w:val="00FA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68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6840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666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13</cp:revision>
  <dcterms:created xsi:type="dcterms:W3CDTF">2022-01-19T12:25:00Z</dcterms:created>
  <dcterms:modified xsi:type="dcterms:W3CDTF">2023-03-08T13:45:00Z</dcterms:modified>
</cp:coreProperties>
</file>